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15701"/>
      </w:tblGrid>
      <w:tr w:rsidR="00DB15BC" w14:paraId="17C3A865" w14:textId="77777777" w:rsidTr="00BD23E0">
        <w:tc>
          <w:tcPr>
            <w:tcW w:w="15701" w:type="dxa"/>
          </w:tcPr>
          <w:p w14:paraId="0C75A18F" w14:textId="5843ED64" w:rsidR="00DB15BC" w:rsidRPr="00DB15BC" w:rsidRDefault="00082FCF" w:rsidP="005F1655">
            <w:pPr>
              <w:jc w:val="center"/>
              <w:rPr>
                <w:b/>
                <w:sz w:val="36"/>
                <w:szCs w:val="36"/>
              </w:rPr>
            </w:pPr>
            <w:r>
              <w:rPr>
                <w:b/>
                <w:sz w:val="36"/>
                <w:szCs w:val="36"/>
              </w:rPr>
              <w:t>FETE</w:t>
            </w:r>
            <w:r w:rsidR="00504689">
              <w:rPr>
                <w:b/>
                <w:sz w:val="36"/>
                <w:szCs w:val="36"/>
              </w:rPr>
              <w:t xml:space="preserve"> GAME HIRE</w:t>
            </w:r>
            <w:r w:rsidR="00DB15BC" w:rsidRPr="00DB15BC">
              <w:rPr>
                <w:b/>
                <w:sz w:val="36"/>
                <w:szCs w:val="36"/>
              </w:rPr>
              <w:t xml:space="preserve">:  Risk Assessment for </w:t>
            </w:r>
            <w:r w:rsidR="00C44624">
              <w:rPr>
                <w:b/>
                <w:sz w:val="36"/>
                <w:szCs w:val="36"/>
              </w:rPr>
              <w:t>CANDY FLOSS MACHINE</w:t>
            </w:r>
          </w:p>
        </w:tc>
      </w:tr>
      <w:tr w:rsidR="00F378CB" w14:paraId="7E046E78" w14:textId="77777777" w:rsidTr="00666E9F">
        <w:tc>
          <w:tcPr>
            <w:tcW w:w="15701" w:type="dxa"/>
          </w:tcPr>
          <w:p w14:paraId="481FDC12" w14:textId="20FE1D4F" w:rsidR="00F378CB" w:rsidRPr="00B1104A" w:rsidRDefault="00F378CB" w:rsidP="00666E9F">
            <w:pPr>
              <w:jc w:val="center"/>
              <w:rPr>
                <w:b/>
              </w:rPr>
            </w:pPr>
            <w:r w:rsidRPr="00B1104A">
              <w:rPr>
                <w:b/>
              </w:rPr>
              <w:t>Description of Activity/Equipment:</w:t>
            </w:r>
          </w:p>
          <w:p w14:paraId="094A6CEB" w14:textId="77777777" w:rsidR="00F378CB" w:rsidRDefault="00F378CB" w:rsidP="00EB10B9"/>
          <w:p w14:paraId="39E4FE57" w14:textId="77777777" w:rsidR="00EB10B9" w:rsidRDefault="00C44624" w:rsidP="00C44624">
            <w:r>
              <w:t>The candy floss</w:t>
            </w:r>
            <w:r w:rsidR="00EB10B9">
              <w:t xml:space="preserve"> machine is powered by electricity, normally produ</w:t>
            </w:r>
            <w:r w:rsidR="00E33BE2">
              <w:t>ce</w:t>
            </w:r>
            <w:r>
              <w:t>d from a generator.  The candy floss</w:t>
            </w:r>
            <w:r w:rsidR="00EB10B9">
              <w:t xml:space="preserve"> is produced </w:t>
            </w:r>
            <w:r>
              <w:t>by the operator inserting flavoured sugar into the centre of a spinning bowl and then spinning the spun sugar on to a stick or paper cone</w:t>
            </w:r>
          </w:p>
          <w:p w14:paraId="697664C3" w14:textId="692E8D06" w:rsidR="00C44624" w:rsidRDefault="00C44624" w:rsidP="00C44624"/>
        </w:tc>
      </w:tr>
    </w:tbl>
    <w:p w14:paraId="0B0EE570" w14:textId="77777777" w:rsidR="00EB10B9" w:rsidRDefault="00EB10B9" w:rsidP="00DC6A00">
      <w:pPr>
        <w:pStyle w:val="ListParagraph"/>
        <w:rPr>
          <w:sz w:val="16"/>
          <w:szCs w:val="16"/>
        </w:rPr>
      </w:pPr>
    </w:p>
    <w:p w14:paraId="5584A645" w14:textId="77777777" w:rsidR="00EB10B9" w:rsidRDefault="00EB10B9" w:rsidP="00DC6A00">
      <w:pPr>
        <w:pStyle w:val="ListParagraph"/>
        <w:rPr>
          <w:sz w:val="16"/>
          <w:szCs w:val="16"/>
        </w:rPr>
      </w:pPr>
    </w:p>
    <w:tbl>
      <w:tblPr>
        <w:tblStyle w:val="TableGrid"/>
        <w:tblW w:w="0" w:type="auto"/>
        <w:tblLayout w:type="fixed"/>
        <w:tblLook w:val="04A0" w:firstRow="1" w:lastRow="0" w:firstColumn="1" w:lastColumn="0" w:noHBand="0" w:noVBand="1"/>
      </w:tblPr>
      <w:tblGrid>
        <w:gridCol w:w="3936"/>
        <w:gridCol w:w="3827"/>
        <w:gridCol w:w="4678"/>
        <w:gridCol w:w="992"/>
        <w:gridCol w:w="1276"/>
      </w:tblGrid>
      <w:tr w:rsidR="00EB10B9" w14:paraId="30CE8670" w14:textId="77777777" w:rsidTr="003D7FC7">
        <w:tc>
          <w:tcPr>
            <w:tcW w:w="3936" w:type="dxa"/>
          </w:tcPr>
          <w:p w14:paraId="5CEB81D4" w14:textId="77777777" w:rsidR="00EB10B9" w:rsidRPr="00B1104A" w:rsidRDefault="00EB10B9" w:rsidP="003D7FC7">
            <w:pPr>
              <w:rPr>
                <w:b/>
              </w:rPr>
            </w:pPr>
            <w:r w:rsidRPr="00B1104A">
              <w:rPr>
                <w:b/>
              </w:rPr>
              <w:t>Hazard</w:t>
            </w:r>
          </w:p>
        </w:tc>
        <w:tc>
          <w:tcPr>
            <w:tcW w:w="3827" w:type="dxa"/>
          </w:tcPr>
          <w:p w14:paraId="51E076E9" w14:textId="77777777" w:rsidR="00EB10B9" w:rsidRPr="00B1104A" w:rsidRDefault="00EB10B9" w:rsidP="003D7FC7">
            <w:pPr>
              <w:rPr>
                <w:b/>
              </w:rPr>
            </w:pPr>
            <w:r w:rsidRPr="00B1104A">
              <w:rPr>
                <w:b/>
              </w:rPr>
              <w:t>Existing Control Measures</w:t>
            </w:r>
          </w:p>
        </w:tc>
        <w:tc>
          <w:tcPr>
            <w:tcW w:w="4678" w:type="dxa"/>
          </w:tcPr>
          <w:p w14:paraId="2B3E9AC4" w14:textId="77777777" w:rsidR="00EB10B9" w:rsidRPr="00B1104A" w:rsidRDefault="00EB10B9" w:rsidP="003D7FC7">
            <w:pPr>
              <w:rPr>
                <w:b/>
              </w:rPr>
            </w:pPr>
            <w:r w:rsidRPr="00B1104A">
              <w:rPr>
                <w:b/>
              </w:rPr>
              <w:t>Further Controls to Reduce Risk</w:t>
            </w:r>
          </w:p>
        </w:tc>
        <w:tc>
          <w:tcPr>
            <w:tcW w:w="992" w:type="dxa"/>
          </w:tcPr>
          <w:p w14:paraId="1BC42E0B" w14:textId="77777777" w:rsidR="00EB10B9" w:rsidRPr="00B1104A" w:rsidRDefault="00EB10B9" w:rsidP="003D7FC7">
            <w:pPr>
              <w:rPr>
                <w:b/>
              </w:rPr>
            </w:pPr>
            <w:r w:rsidRPr="00B1104A">
              <w:rPr>
                <w:b/>
              </w:rPr>
              <w:t>Harm</w:t>
            </w:r>
          </w:p>
          <w:p w14:paraId="5027117F" w14:textId="77777777" w:rsidR="00EB10B9" w:rsidRPr="00B1104A" w:rsidRDefault="00EB10B9" w:rsidP="003D7FC7">
            <w:pPr>
              <w:rPr>
                <w:b/>
              </w:rPr>
            </w:pPr>
            <w:r w:rsidRPr="00B1104A">
              <w:rPr>
                <w:b/>
              </w:rPr>
              <w:t>(1-5)</w:t>
            </w:r>
          </w:p>
        </w:tc>
        <w:tc>
          <w:tcPr>
            <w:tcW w:w="1276" w:type="dxa"/>
          </w:tcPr>
          <w:p w14:paraId="05D70324" w14:textId="77777777" w:rsidR="00EB10B9" w:rsidRDefault="00EB10B9" w:rsidP="003D7FC7">
            <w:pPr>
              <w:rPr>
                <w:b/>
              </w:rPr>
            </w:pPr>
            <w:r>
              <w:rPr>
                <w:b/>
              </w:rPr>
              <w:t>Likelihood</w:t>
            </w:r>
          </w:p>
          <w:p w14:paraId="24A032ED" w14:textId="77777777" w:rsidR="00EB10B9" w:rsidRPr="00B1104A" w:rsidRDefault="00EB10B9" w:rsidP="003D7FC7">
            <w:pPr>
              <w:rPr>
                <w:b/>
              </w:rPr>
            </w:pPr>
            <w:r>
              <w:rPr>
                <w:b/>
              </w:rPr>
              <w:t>(1-5)</w:t>
            </w:r>
          </w:p>
        </w:tc>
      </w:tr>
      <w:tr w:rsidR="00EB10B9" w14:paraId="67BC1AC5" w14:textId="77777777" w:rsidTr="003D7FC7">
        <w:tc>
          <w:tcPr>
            <w:tcW w:w="3936" w:type="dxa"/>
          </w:tcPr>
          <w:p w14:paraId="7E085671" w14:textId="77777777" w:rsidR="00EB10B9" w:rsidRDefault="00EB10B9" w:rsidP="003D7FC7">
            <w:r>
              <w:t>Electrical shock</w:t>
            </w:r>
          </w:p>
        </w:tc>
        <w:tc>
          <w:tcPr>
            <w:tcW w:w="3827" w:type="dxa"/>
          </w:tcPr>
          <w:p w14:paraId="20E93280" w14:textId="77777777" w:rsidR="00EB10B9" w:rsidRDefault="00EB10B9" w:rsidP="003D7FC7">
            <w:r>
              <w:t>Cables all checked before use</w:t>
            </w:r>
          </w:p>
          <w:p w14:paraId="2D431F4F" w14:textId="77777777" w:rsidR="00EB10B9" w:rsidRDefault="00EB10B9" w:rsidP="003D7FC7">
            <w:r>
              <w:t>Check electric supply has a RCD</w:t>
            </w:r>
          </w:p>
        </w:tc>
        <w:tc>
          <w:tcPr>
            <w:tcW w:w="4678" w:type="dxa"/>
          </w:tcPr>
          <w:p w14:paraId="0314E621" w14:textId="77777777" w:rsidR="00EB10B9" w:rsidRDefault="00EB10B9" w:rsidP="003D7FC7">
            <w:r>
              <w:t>Do not use in wet conditions</w:t>
            </w:r>
          </w:p>
          <w:p w14:paraId="53CD3DF4" w14:textId="77777777" w:rsidR="00EB10B9" w:rsidRDefault="00EB10B9" w:rsidP="003D7FC7">
            <w:r>
              <w:t>Switch off machine when unsupervised and take plug out of socket supplying electricity</w:t>
            </w:r>
          </w:p>
          <w:p w14:paraId="03CE9BCE" w14:textId="77777777" w:rsidR="00EB10B9" w:rsidRDefault="00EB10B9" w:rsidP="003D7FC7"/>
        </w:tc>
        <w:tc>
          <w:tcPr>
            <w:tcW w:w="992" w:type="dxa"/>
          </w:tcPr>
          <w:p w14:paraId="283BD001" w14:textId="77777777" w:rsidR="00EB10B9" w:rsidRDefault="00EB10B9" w:rsidP="003D7FC7"/>
          <w:p w14:paraId="19A7899C" w14:textId="77777777" w:rsidR="00EB10B9" w:rsidRDefault="00EB10B9" w:rsidP="003D7FC7">
            <w:r>
              <w:t>5</w:t>
            </w:r>
          </w:p>
        </w:tc>
        <w:tc>
          <w:tcPr>
            <w:tcW w:w="1276" w:type="dxa"/>
          </w:tcPr>
          <w:p w14:paraId="4B56F7F1" w14:textId="77777777" w:rsidR="00EB10B9" w:rsidRDefault="00EB10B9" w:rsidP="003D7FC7"/>
          <w:p w14:paraId="6272C352" w14:textId="77777777" w:rsidR="00EB10B9" w:rsidRDefault="00EB10B9" w:rsidP="003D7FC7">
            <w:r>
              <w:t>1</w:t>
            </w:r>
          </w:p>
        </w:tc>
      </w:tr>
      <w:tr w:rsidR="00EB10B9" w14:paraId="6A461F50" w14:textId="77777777" w:rsidTr="003D7FC7">
        <w:tc>
          <w:tcPr>
            <w:tcW w:w="3936" w:type="dxa"/>
          </w:tcPr>
          <w:p w14:paraId="365BECAE" w14:textId="73B01BC3" w:rsidR="00EB10B9" w:rsidRDefault="00E33BE2" w:rsidP="003D7FC7">
            <w:r>
              <w:t>Lifting</w:t>
            </w:r>
          </w:p>
        </w:tc>
        <w:tc>
          <w:tcPr>
            <w:tcW w:w="3827" w:type="dxa"/>
          </w:tcPr>
          <w:p w14:paraId="7F93A560" w14:textId="4625FF6D" w:rsidR="00EB10B9" w:rsidRDefault="00E33BE2" w:rsidP="003D7FC7">
            <w:r>
              <w:t>Always lift with two people</w:t>
            </w:r>
          </w:p>
          <w:p w14:paraId="3AC4CE8B" w14:textId="14FCF480" w:rsidR="00E33BE2" w:rsidRDefault="00E33BE2" w:rsidP="003D7FC7">
            <w:r>
              <w:t>Place on secure table</w:t>
            </w:r>
          </w:p>
          <w:p w14:paraId="5E3C4FBB" w14:textId="77777777" w:rsidR="00EB10B9" w:rsidRDefault="00EB10B9" w:rsidP="003D7FC7"/>
        </w:tc>
        <w:tc>
          <w:tcPr>
            <w:tcW w:w="4678" w:type="dxa"/>
          </w:tcPr>
          <w:p w14:paraId="4ACB9C83" w14:textId="79036CF2" w:rsidR="00EB10B9" w:rsidRDefault="00E33BE2" w:rsidP="003D7FC7">
            <w:r>
              <w:t>Gloves are available</w:t>
            </w:r>
          </w:p>
        </w:tc>
        <w:tc>
          <w:tcPr>
            <w:tcW w:w="992" w:type="dxa"/>
          </w:tcPr>
          <w:p w14:paraId="004036CB" w14:textId="77777777" w:rsidR="00EB10B9" w:rsidRDefault="00EB10B9" w:rsidP="003D7FC7"/>
          <w:p w14:paraId="3A82BE1F" w14:textId="67FF8D4D" w:rsidR="00EB10B9" w:rsidRDefault="00E33BE2" w:rsidP="003D7FC7">
            <w:r>
              <w:t>1</w:t>
            </w:r>
          </w:p>
        </w:tc>
        <w:tc>
          <w:tcPr>
            <w:tcW w:w="1276" w:type="dxa"/>
          </w:tcPr>
          <w:p w14:paraId="44C483D4" w14:textId="77777777" w:rsidR="00EB10B9" w:rsidRDefault="00EB10B9" w:rsidP="003D7FC7"/>
          <w:p w14:paraId="420238B4" w14:textId="77777777" w:rsidR="00EB10B9" w:rsidRDefault="00EB10B9" w:rsidP="003D7FC7">
            <w:r>
              <w:t>1</w:t>
            </w:r>
          </w:p>
        </w:tc>
      </w:tr>
      <w:tr w:rsidR="00EB10B9" w14:paraId="5C992F5B" w14:textId="77777777" w:rsidTr="003D7FC7">
        <w:tc>
          <w:tcPr>
            <w:tcW w:w="3936" w:type="dxa"/>
          </w:tcPr>
          <w:p w14:paraId="1F2C3CAC" w14:textId="17FFC329" w:rsidR="00EB10B9" w:rsidRDefault="00E33BE2" w:rsidP="003D7FC7">
            <w:r>
              <w:t>Food Poisoning</w:t>
            </w:r>
          </w:p>
        </w:tc>
        <w:tc>
          <w:tcPr>
            <w:tcW w:w="3827" w:type="dxa"/>
          </w:tcPr>
          <w:p w14:paraId="49EEAD0C" w14:textId="77777777" w:rsidR="00EB10B9" w:rsidRDefault="00E33BE2" w:rsidP="00E33BE2">
            <w:r>
              <w:t>Machine delivered in clean condition</w:t>
            </w:r>
          </w:p>
          <w:p w14:paraId="720F8EDA" w14:textId="77777777" w:rsidR="00E33BE2" w:rsidRDefault="00E33BE2" w:rsidP="00E33BE2">
            <w:r>
              <w:t>Consumables always in date</w:t>
            </w:r>
          </w:p>
          <w:p w14:paraId="2DAAA060" w14:textId="77777777" w:rsidR="00E33BE2" w:rsidRDefault="00E33BE2" w:rsidP="00E33BE2"/>
        </w:tc>
        <w:tc>
          <w:tcPr>
            <w:tcW w:w="4678" w:type="dxa"/>
          </w:tcPr>
          <w:p w14:paraId="05D74258" w14:textId="3AA69FE5" w:rsidR="00EB10B9" w:rsidRDefault="00EB10B9" w:rsidP="003D7FC7"/>
        </w:tc>
        <w:tc>
          <w:tcPr>
            <w:tcW w:w="992" w:type="dxa"/>
          </w:tcPr>
          <w:p w14:paraId="2E18D7AD" w14:textId="77777777" w:rsidR="00EB10B9" w:rsidRDefault="00EB10B9" w:rsidP="003D7FC7"/>
          <w:p w14:paraId="0A16DA0C" w14:textId="77777777" w:rsidR="00EB10B9" w:rsidRDefault="00EB10B9" w:rsidP="003D7FC7">
            <w:r>
              <w:t>2</w:t>
            </w:r>
          </w:p>
        </w:tc>
        <w:tc>
          <w:tcPr>
            <w:tcW w:w="1276" w:type="dxa"/>
          </w:tcPr>
          <w:p w14:paraId="29B7BBCD" w14:textId="77777777" w:rsidR="00EB10B9" w:rsidRDefault="00EB10B9" w:rsidP="003D7FC7"/>
          <w:p w14:paraId="08AC7F38" w14:textId="77777777" w:rsidR="00EB10B9" w:rsidRDefault="00EB10B9" w:rsidP="003D7FC7">
            <w:r>
              <w:t>1</w:t>
            </w:r>
          </w:p>
        </w:tc>
      </w:tr>
      <w:tr w:rsidR="00EB10B9" w14:paraId="30E05395" w14:textId="77777777" w:rsidTr="003D7FC7">
        <w:tc>
          <w:tcPr>
            <w:tcW w:w="3936" w:type="dxa"/>
          </w:tcPr>
          <w:p w14:paraId="7BBA8FBF" w14:textId="29BD7DA1" w:rsidR="00EB10B9" w:rsidRDefault="00E33BE2" w:rsidP="003D7FC7">
            <w:r>
              <w:t>Spilt product</w:t>
            </w:r>
          </w:p>
          <w:p w14:paraId="3F297C7C" w14:textId="77777777" w:rsidR="00EB10B9" w:rsidRDefault="00EB10B9" w:rsidP="003D7FC7"/>
        </w:tc>
        <w:tc>
          <w:tcPr>
            <w:tcW w:w="3827" w:type="dxa"/>
          </w:tcPr>
          <w:p w14:paraId="51515D2B" w14:textId="77777777" w:rsidR="00EB10B9" w:rsidRDefault="00E33BE2" w:rsidP="00E33BE2">
            <w:r>
              <w:t>Dustpan and brush to be immediately available</w:t>
            </w:r>
          </w:p>
          <w:p w14:paraId="0E478F20" w14:textId="39701DE7" w:rsidR="00E33BE2" w:rsidRDefault="00E33BE2" w:rsidP="00E33BE2">
            <w:r>
              <w:t>Keep general public away from machine area</w:t>
            </w:r>
          </w:p>
        </w:tc>
        <w:tc>
          <w:tcPr>
            <w:tcW w:w="4678" w:type="dxa"/>
          </w:tcPr>
          <w:p w14:paraId="45869B6D" w14:textId="5D873ACE" w:rsidR="00EB10B9" w:rsidRDefault="00EB10B9" w:rsidP="003D7FC7"/>
        </w:tc>
        <w:tc>
          <w:tcPr>
            <w:tcW w:w="992" w:type="dxa"/>
          </w:tcPr>
          <w:p w14:paraId="5805887A" w14:textId="77777777" w:rsidR="00EB10B9" w:rsidRDefault="00EB10B9" w:rsidP="003D7FC7"/>
          <w:p w14:paraId="67518F07" w14:textId="05455EC5" w:rsidR="00EB10B9" w:rsidRDefault="00E33BE2" w:rsidP="003D7FC7">
            <w:r>
              <w:t>1</w:t>
            </w:r>
          </w:p>
        </w:tc>
        <w:tc>
          <w:tcPr>
            <w:tcW w:w="1276" w:type="dxa"/>
          </w:tcPr>
          <w:p w14:paraId="3EE8F029" w14:textId="77777777" w:rsidR="00EB10B9" w:rsidRDefault="00EB10B9" w:rsidP="003D7FC7"/>
          <w:p w14:paraId="09522EF6" w14:textId="77777777" w:rsidR="00EB10B9" w:rsidRDefault="00EB10B9" w:rsidP="003D7FC7">
            <w:r>
              <w:t>1</w:t>
            </w:r>
          </w:p>
        </w:tc>
      </w:tr>
    </w:tbl>
    <w:p w14:paraId="3AB16A14" w14:textId="5CCEEFF4" w:rsidR="001B151A" w:rsidRDefault="001B151A" w:rsidP="001B151A">
      <w:pPr>
        <w:pStyle w:val="ListParagraph"/>
        <w:jc w:val="center"/>
        <w:rPr>
          <w:sz w:val="16"/>
          <w:szCs w:val="16"/>
        </w:rPr>
      </w:pPr>
      <w:r>
        <w:rPr>
          <w:sz w:val="16"/>
          <w:szCs w:val="16"/>
        </w:rPr>
        <w:t>JUNE 202</w:t>
      </w:r>
      <w:r w:rsidR="00082FCF">
        <w:rPr>
          <w:sz w:val="16"/>
          <w:szCs w:val="16"/>
        </w:rPr>
        <w:t>5</w:t>
      </w:r>
    </w:p>
    <w:p w14:paraId="433F5FC0" w14:textId="4BE5D960" w:rsidR="001B151A" w:rsidRDefault="00082FCF" w:rsidP="001B151A">
      <w:pPr>
        <w:pStyle w:val="ListParagraph"/>
        <w:rPr>
          <w:sz w:val="16"/>
          <w:szCs w:val="16"/>
        </w:rPr>
      </w:pPr>
      <w:r>
        <w:rPr>
          <w:sz w:val="16"/>
          <w:szCs w:val="16"/>
        </w:rPr>
        <w:t>F</w:t>
      </w:r>
      <w:r w:rsidR="001B151A">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4AEEF50A" w14:textId="77777777" w:rsidR="00EB10B9" w:rsidRPr="00EB10B9" w:rsidRDefault="00EB10B9" w:rsidP="00EB10B9">
      <w:pPr>
        <w:rPr>
          <w:sz w:val="16"/>
          <w:szCs w:val="16"/>
        </w:rPr>
      </w:pPr>
    </w:p>
    <w:p w14:paraId="4C3B5C58" w14:textId="77777777" w:rsidR="00EB10B9" w:rsidRPr="00EA30C6" w:rsidRDefault="00EB10B9" w:rsidP="00DC6A00">
      <w:pPr>
        <w:pStyle w:val="ListParagraph"/>
        <w:rPr>
          <w:sz w:val="20"/>
          <w:szCs w:val="20"/>
        </w:rPr>
      </w:pPr>
    </w:p>
    <w:p w14:paraId="1C528266" w14:textId="77777777" w:rsidR="00EB10B9" w:rsidRPr="00EA30C6" w:rsidRDefault="00EA30C6" w:rsidP="00EA30C6">
      <w:pPr>
        <w:rPr>
          <w:sz w:val="20"/>
          <w:szCs w:val="20"/>
        </w:rPr>
      </w:pPr>
      <w:r w:rsidRPr="00EA30C6">
        <w:rPr>
          <w:sz w:val="20"/>
          <w:szCs w:val="20"/>
        </w:rPr>
        <w:t>(Ratings: Harm 1 = minor cuts or bruising: 5 = death.  Likelihood 1 = highly unlikely: 5 = highly likely)</w:t>
      </w:r>
    </w:p>
    <w:p w14:paraId="24614225" w14:textId="77777777" w:rsidR="00EB10B9" w:rsidRDefault="00EB10B9" w:rsidP="00EB10B9">
      <w:pPr>
        <w:rPr>
          <w:sz w:val="16"/>
          <w:szCs w:val="16"/>
        </w:rPr>
      </w:pPr>
    </w:p>
    <w:p w14:paraId="42335D08" w14:textId="77777777" w:rsidR="00D41EEE" w:rsidRDefault="00D41EEE"/>
    <w:sectPr w:rsidR="00D41EEE" w:rsidSect="00B1104A">
      <w:pgSz w:w="16838" w:h="11906" w:orient="landscape"/>
      <w:pgMar w:top="426"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238433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41EEE"/>
    <w:rsid w:val="00082FCF"/>
    <w:rsid w:val="001B151A"/>
    <w:rsid w:val="00305615"/>
    <w:rsid w:val="00433180"/>
    <w:rsid w:val="00453946"/>
    <w:rsid w:val="004C7C46"/>
    <w:rsid w:val="00504689"/>
    <w:rsid w:val="005F1655"/>
    <w:rsid w:val="006907DE"/>
    <w:rsid w:val="00931980"/>
    <w:rsid w:val="009D6AED"/>
    <w:rsid w:val="00A41A28"/>
    <w:rsid w:val="00A94EE3"/>
    <w:rsid w:val="00AA2A5A"/>
    <w:rsid w:val="00B1104A"/>
    <w:rsid w:val="00B33FCF"/>
    <w:rsid w:val="00BF162B"/>
    <w:rsid w:val="00C04F70"/>
    <w:rsid w:val="00C44624"/>
    <w:rsid w:val="00C76D7A"/>
    <w:rsid w:val="00D41EEE"/>
    <w:rsid w:val="00D53764"/>
    <w:rsid w:val="00DB15BC"/>
    <w:rsid w:val="00DC6A00"/>
    <w:rsid w:val="00E33BE2"/>
    <w:rsid w:val="00E62373"/>
    <w:rsid w:val="00EA30C6"/>
    <w:rsid w:val="00EB10B9"/>
    <w:rsid w:val="00ED044E"/>
    <w:rsid w:val="00F378CB"/>
    <w:rsid w:val="00F67B3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FFA1BAF"/>
  <w15:docId w15:val="{35CA7EA8-6F41-4ACF-964D-53852B525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1095956">
      <w:bodyDiv w:val="1"/>
      <w:marLeft w:val="0"/>
      <w:marRight w:val="0"/>
      <w:marTop w:val="0"/>
      <w:marBottom w:val="0"/>
      <w:divBdr>
        <w:top w:val="none" w:sz="0" w:space="0" w:color="auto"/>
        <w:left w:val="none" w:sz="0" w:space="0" w:color="auto"/>
        <w:bottom w:val="none" w:sz="0" w:space="0" w:color="auto"/>
        <w:right w:val="none" w:sz="0" w:space="0" w:color="auto"/>
      </w:divBdr>
    </w:div>
    <w:div w:id="590626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214</Words>
  <Characters>1069</Characters>
  <Application>Microsoft Office Word</Application>
  <DocSecurity>0</DocSecurity>
  <Lines>62</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2025-06-17T14:10:00Z</dcterms:created>
  <dcterms:modified xsi:type="dcterms:W3CDTF">2025-06-17T14:10:00Z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f62868a7-96b9-44a5-bd19-8470094e6700</vt:lpwstr>
  </property>
</Properties>
</file>